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16E8" w:rsidRDefault="00547627">
      <w:pPr>
        <w:widowControl w:val="0"/>
        <w:rPr>
          <w:rFonts w:ascii="Calibri" w:eastAsia="Calibri" w:hAnsi="Calibri" w:cs="Calibri"/>
          <w:b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</w:rPr>
        <w:t>Augustana</w:t>
      </w:r>
      <w:proofErr w:type="spellEnd"/>
      <w:r>
        <w:rPr>
          <w:rFonts w:ascii="Calibri" w:eastAsia="Calibri" w:hAnsi="Calibri" w:cs="Calibri"/>
          <w:b/>
        </w:rPr>
        <w:t xml:space="preserve"> College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Rock Island, IL</w:t>
      </w:r>
    </w:p>
    <w:p w14:paraId="00000002" w14:textId="77777777" w:rsidR="007616E8" w:rsidRDefault="00547627">
      <w:pPr>
        <w:widowControl w:val="0"/>
        <w:tabs>
          <w:tab w:val="right" w:pos="927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00000003" w14:textId="77777777" w:rsidR="007616E8" w:rsidRDefault="007616E8">
      <w:pPr>
        <w:widowControl w:val="0"/>
        <w:jc w:val="center"/>
        <w:rPr>
          <w:rFonts w:ascii="Calibri" w:eastAsia="Calibri" w:hAnsi="Calibri" w:cs="Calibri"/>
          <w:b/>
        </w:rPr>
      </w:pPr>
    </w:p>
    <w:p w14:paraId="00000004" w14:textId="77777777" w:rsidR="007616E8" w:rsidRDefault="00547627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Deans’ Meeting with Division, Department &amp; Program Chairs</w:t>
      </w:r>
    </w:p>
    <w:p w14:paraId="00000005" w14:textId="77777777" w:rsidR="007616E8" w:rsidRDefault="00547627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Wednesday, August 28, 2019 </w:t>
      </w:r>
      <w:r>
        <w:rPr>
          <w:rFonts w:ascii="Calibri" w:eastAsia="Calibri" w:hAnsi="Calibri" w:cs="Calibri"/>
          <w:b/>
        </w:rPr>
        <w:br/>
        <w:t>Meeting from 8:30-10:00 AM</w:t>
      </w:r>
    </w:p>
    <w:p w14:paraId="00000006" w14:textId="77777777" w:rsidR="007616E8" w:rsidRDefault="00547627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Wilson Center</w:t>
      </w:r>
    </w:p>
    <w:p w14:paraId="00000007" w14:textId="77777777" w:rsidR="007616E8" w:rsidRDefault="007616E8">
      <w:pPr>
        <w:widowControl w:val="0"/>
        <w:jc w:val="center"/>
        <w:rPr>
          <w:rFonts w:ascii="Calibri" w:eastAsia="Calibri" w:hAnsi="Calibri" w:cs="Calibri"/>
          <w:b/>
        </w:rPr>
      </w:pPr>
    </w:p>
    <w:p w14:paraId="00000008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09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Call to Order:  Wendy Hilton-Morrow</w:t>
      </w:r>
    </w:p>
    <w:p w14:paraId="0000000A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0B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Kam</w:t>
      </w:r>
      <w:proofErr w:type="spellEnd"/>
      <w:r>
        <w:rPr>
          <w:rFonts w:ascii="Calibri" w:eastAsia="Calibri" w:hAnsi="Calibri" w:cs="Calibri"/>
        </w:rPr>
        <w:t xml:space="preserve"> Williams, Director of Disability Services</w:t>
      </w:r>
    </w:p>
    <w:p w14:paraId="0000000C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0D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Pedro </w:t>
      </w:r>
      <w:proofErr w:type="spellStart"/>
      <w:r>
        <w:rPr>
          <w:rFonts w:ascii="Calibri" w:eastAsia="Calibri" w:hAnsi="Calibri" w:cs="Calibri"/>
        </w:rPr>
        <w:t>Bidegaray</w:t>
      </w:r>
      <w:proofErr w:type="spellEnd"/>
      <w:r>
        <w:rPr>
          <w:rFonts w:ascii="Calibri" w:eastAsia="Calibri" w:hAnsi="Calibri" w:cs="Calibri"/>
        </w:rPr>
        <w:t>, Director of International and Off-Campus Programs</w:t>
      </w:r>
    </w:p>
    <w:p w14:paraId="0000000E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0F" w14:textId="77777777" w:rsidR="007616E8" w:rsidRDefault="00547627">
      <w:pPr>
        <w:widowControl w:val="0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>Semester Transition: Gillian Lederman and Jayne Rose</w:t>
      </w:r>
    </w:p>
    <w:p w14:paraId="00000010" w14:textId="77777777" w:rsidR="007616E8" w:rsidRDefault="007616E8">
      <w:pPr>
        <w:widowControl w:val="0"/>
        <w:ind w:firstLine="720"/>
        <w:rPr>
          <w:rFonts w:ascii="Calibri" w:eastAsia="Calibri" w:hAnsi="Calibri" w:cs="Calibri"/>
        </w:rPr>
      </w:pPr>
    </w:p>
    <w:p w14:paraId="00000011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Faculty Council: Randy </w:t>
      </w:r>
      <w:proofErr w:type="spellStart"/>
      <w:r>
        <w:rPr>
          <w:rFonts w:ascii="Calibri" w:eastAsia="Calibri" w:hAnsi="Calibri" w:cs="Calibri"/>
        </w:rPr>
        <w:t>Hengst</w:t>
      </w:r>
      <w:proofErr w:type="spellEnd"/>
    </w:p>
    <w:p w14:paraId="00000012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13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</w:rPr>
        <w:tab/>
        <w:t>Faculty Welfare: Michael Wolf</w:t>
      </w:r>
    </w:p>
    <w:p w14:paraId="00000014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15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</w:t>
      </w:r>
      <w:r>
        <w:rPr>
          <w:rFonts w:ascii="Calibri" w:eastAsia="Calibri" w:hAnsi="Calibri" w:cs="Calibri"/>
        </w:rPr>
        <w:tab/>
        <w:t>AIC: Tim</w:t>
      </w:r>
      <w:r>
        <w:rPr>
          <w:rFonts w:ascii="Calibri" w:eastAsia="Calibri" w:hAnsi="Calibri" w:cs="Calibri"/>
        </w:rPr>
        <w:t xml:space="preserve"> Muir</w:t>
      </w:r>
    </w:p>
    <w:p w14:paraId="00000016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Report: This year AIC will lead a campus-wide discussion about how our students develop   </w:t>
      </w:r>
    </w:p>
    <w:p w14:paraId="00000017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  <w:b/>
        </w:rPr>
        <w:t>intercultural</w:t>
      </w:r>
      <w:proofErr w:type="gramEnd"/>
      <w:r>
        <w:rPr>
          <w:rFonts w:ascii="Calibri" w:eastAsia="Calibri" w:hAnsi="Calibri" w:cs="Calibri"/>
          <w:b/>
        </w:rPr>
        <w:t xml:space="preserve"> competence</w:t>
      </w:r>
      <w:r>
        <w:rPr>
          <w:rFonts w:ascii="Calibri" w:eastAsia="Calibri" w:hAnsi="Calibri" w:cs="Calibri"/>
        </w:rPr>
        <w:t xml:space="preserve"> that will be informed by the Interfaith Diversity Experiences and </w:t>
      </w:r>
    </w:p>
    <w:p w14:paraId="00000018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Attitudes Longitudinal St</w:t>
      </w:r>
      <w:r>
        <w:rPr>
          <w:rFonts w:ascii="Calibri" w:eastAsia="Calibri" w:hAnsi="Calibri" w:cs="Calibri"/>
        </w:rPr>
        <w:t xml:space="preserve">udy (IDEALS). Last year’s graduating cohort participated in this </w:t>
      </w:r>
    </w:p>
    <w:p w14:paraId="00000019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multi-institution</w:t>
      </w:r>
      <w:proofErr w:type="gramEnd"/>
      <w:r>
        <w:rPr>
          <w:rFonts w:ascii="Calibri" w:eastAsia="Calibri" w:hAnsi="Calibri" w:cs="Calibri"/>
        </w:rPr>
        <w:t xml:space="preserve"> study as first-year students, sophomores, and seniors. </w:t>
      </w:r>
    </w:p>
    <w:p w14:paraId="0000001A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1B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7) </w:t>
      </w:r>
      <w:r>
        <w:rPr>
          <w:rFonts w:ascii="Calibri" w:eastAsia="Calibri" w:hAnsi="Calibri" w:cs="Calibri"/>
        </w:rPr>
        <w:tab/>
        <w:t>Kristin/</w:t>
      </w:r>
      <w:proofErr w:type="spellStart"/>
      <w:r>
        <w:rPr>
          <w:rFonts w:ascii="Calibri" w:eastAsia="Calibri" w:hAnsi="Calibri" w:cs="Calibri"/>
        </w:rPr>
        <w:t>Liesl</w:t>
      </w:r>
      <w:proofErr w:type="spellEnd"/>
    </w:p>
    <w:p w14:paraId="0000001C" w14:textId="77777777" w:rsidR="007616E8" w:rsidRDefault="00547627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Report: Reminder of Significant Policy Changes for Students. </w:t>
      </w:r>
    </w:p>
    <w:p w14:paraId="0000001D" w14:textId="77777777" w:rsidR="007616E8" w:rsidRDefault="00547627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Minimum full-time enrollment is 12 credits, and full-time tuition covers 34 credits per year.</w:t>
      </w:r>
    </w:p>
    <w:p w14:paraId="0000001E" w14:textId="77777777" w:rsidR="007616E8" w:rsidRDefault="00547627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All courses dropped after Friday of week one will show up as Withdrawals (W) on student  </w:t>
      </w:r>
    </w:p>
    <w:p w14:paraId="0000001F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transcripts</w:t>
      </w:r>
      <w:proofErr w:type="gramEnd"/>
      <w:r>
        <w:rPr>
          <w:rFonts w:ascii="Calibri" w:eastAsia="Calibri" w:hAnsi="Calibri" w:cs="Calibri"/>
        </w:rPr>
        <w:t>. Remind Advisors students will need a quick turn-aroun</w:t>
      </w:r>
      <w:r>
        <w:rPr>
          <w:rFonts w:ascii="Calibri" w:eastAsia="Calibri" w:hAnsi="Calibri" w:cs="Calibri"/>
        </w:rPr>
        <w:t xml:space="preserve">d for Fall semester </w:t>
      </w:r>
      <w:proofErr w:type="gramStart"/>
      <w:r>
        <w:rPr>
          <w:rFonts w:ascii="Calibri" w:eastAsia="Calibri" w:hAnsi="Calibri" w:cs="Calibri"/>
        </w:rPr>
        <w:t>schedule  related</w:t>
      </w:r>
      <w:proofErr w:type="gramEnd"/>
      <w:r>
        <w:rPr>
          <w:rFonts w:ascii="Calibri" w:eastAsia="Calibri" w:hAnsi="Calibri" w:cs="Calibri"/>
        </w:rPr>
        <w:t xml:space="preserve"> questions. </w:t>
      </w:r>
    </w:p>
    <w:p w14:paraId="00000020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MAP eligible students must be enrolled in 15 credits between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semester + J-term to receive the maximum MAP award. Students and advisors will be notified mid-week of Week 1 if they are registered for </w:t>
      </w:r>
      <w:r>
        <w:rPr>
          <w:rFonts w:ascii="Calibri" w:eastAsia="Calibri" w:hAnsi="Calibri" w:cs="Calibri"/>
        </w:rPr>
        <w:t xml:space="preserve">&lt;15 credits. </w:t>
      </w:r>
      <w:r>
        <w:rPr>
          <w:rFonts w:ascii="Calibri" w:eastAsia="Calibri" w:hAnsi="Calibri" w:cs="Calibri"/>
        </w:rPr>
        <w:br/>
      </w:r>
    </w:p>
    <w:p w14:paraId="00000021" w14:textId="77777777" w:rsidR="007616E8" w:rsidRDefault="00547627">
      <w:pPr>
        <w:widowControl w:val="0"/>
        <w:ind w:left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Procedural change in Dean of Students Office for validating documentation </w:t>
      </w:r>
      <w:proofErr w:type="gramStart"/>
      <w:r>
        <w:rPr>
          <w:rFonts w:ascii="Calibri" w:eastAsia="Calibri" w:hAnsi="Calibri" w:cs="Calibri"/>
        </w:rPr>
        <w:t>for  student</w:t>
      </w:r>
      <w:proofErr w:type="gramEnd"/>
      <w:r>
        <w:rPr>
          <w:rFonts w:ascii="Calibri" w:eastAsia="Calibri" w:hAnsi="Calibri" w:cs="Calibri"/>
        </w:rPr>
        <w:t xml:space="preserve"> absences: Please do not ask students to visit the Dean of Students Office to discuss a class absence. Have students raise a flag in Starfish, instead. Thi</w:t>
      </w:r>
      <w:r>
        <w:rPr>
          <w:rFonts w:ascii="Calibri" w:eastAsia="Calibri" w:hAnsi="Calibri" w:cs="Calibri"/>
        </w:rPr>
        <w:t>s will streamline communication and expedite next steps for students (see handouts).</w:t>
      </w:r>
    </w:p>
    <w:p w14:paraId="00000022" w14:textId="77777777" w:rsidR="007616E8" w:rsidRDefault="007616E8">
      <w:pPr>
        <w:widowControl w:val="0"/>
        <w:ind w:firstLine="720"/>
        <w:rPr>
          <w:rFonts w:ascii="Calibri" w:eastAsia="Calibri" w:hAnsi="Calibri" w:cs="Calibri"/>
          <w:color w:val="FF0000"/>
        </w:rPr>
      </w:pPr>
    </w:p>
    <w:p w14:paraId="00000023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Advising Office will begin the process of adding sample 8-semester plan links on </w:t>
      </w:r>
      <w:r>
        <w:rPr>
          <w:rFonts w:ascii="Calibri" w:eastAsia="Calibri" w:hAnsi="Calibri" w:cs="Calibri"/>
        </w:rPr>
        <w:lastRenderedPageBreak/>
        <w:t xml:space="preserve">departmental web pages during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semester. Watch for further details.</w:t>
      </w:r>
    </w:p>
    <w:p w14:paraId="00000024" w14:textId="77777777" w:rsidR="007616E8" w:rsidRDefault="007616E8">
      <w:pPr>
        <w:widowControl w:val="0"/>
        <w:rPr>
          <w:rFonts w:ascii="Calibri" w:eastAsia="Calibri" w:hAnsi="Calibri" w:cs="Calibri"/>
        </w:rPr>
      </w:pPr>
    </w:p>
    <w:p w14:paraId="00000025" w14:textId="77777777" w:rsidR="007616E8" w:rsidRDefault="0054762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</w:rPr>
        <w:tab/>
        <w:t>Wendy Hil</w:t>
      </w:r>
      <w:r>
        <w:rPr>
          <w:rFonts w:ascii="Calibri" w:eastAsia="Calibri" w:hAnsi="Calibri" w:cs="Calibri"/>
        </w:rPr>
        <w:t>ton-Morrow</w:t>
      </w:r>
      <w:r>
        <w:rPr>
          <w:rFonts w:ascii="Calibri" w:eastAsia="Calibri" w:hAnsi="Calibri" w:cs="Calibri"/>
        </w:rPr>
        <w:tab/>
      </w:r>
    </w:p>
    <w:p w14:paraId="00000026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27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Minimum wage:  As you’re likely aware, the current minimum wage in Illinois of $8.25 </w:t>
      </w:r>
      <w:proofErr w:type="spellStart"/>
      <w:r>
        <w:rPr>
          <w:rFonts w:ascii="Calibri" w:eastAsia="Calibri" w:hAnsi="Calibri" w:cs="Calibri"/>
        </w:rPr>
        <w:t>pr</w:t>
      </w:r>
      <w:proofErr w:type="spellEnd"/>
      <w:r>
        <w:rPr>
          <w:rFonts w:ascii="Calibri" w:eastAsia="Calibri" w:hAnsi="Calibri" w:cs="Calibri"/>
        </w:rPr>
        <w:t xml:space="preserve"> hour will increase to $9.25 on January 1 with subsequent increases until it reaches $15 per hour in 2025.  Currently, college students are exempted from th</w:t>
      </w:r>
      <w:r>
        <w:rPr>
          <w:rFonts w:ascii="Calibri" w:eastAsia="Calibri" w:hAnsi="Calibri" w:cs="Calibri"/>
        </w:rPr>
        <w:t xml:space="preserve">e minimum wage increases.  The cabinet is still in discussion about whether </w:t>
      </w:r>
      <w:proofErr w:type="spellStart"/>
      <w:r>
        <w:rPr>
          <w:rFonts w:ascii="Calibri" w:eastAsia="Calibri" w:hAnsi="Calibri" w:cs="Calibri"/>
        </w:rPr>
        <w:t>Augustana</w:t>
      </w:r>
      <w:proofErr w:type="spellEnd"/>
      <w:r>
        <w:rPr>
          <w:rFonts w:ascii="Calibri" w:eastAsia="Calibri" w:hAnsi="Calibri" w:cs="Calibri"/>
        </w:rPr>
        <w:t xml:space="preserve"> will move the minimum wage for students to $9.25, which would require a decrease in the overall number of student hours worked in order to stay within budget.  A group th</w:t>
      </w:r>
      <w:r>
        <w:rPr>
          <w:rFonts w:ascii="Calibri" w:eastAsia="Calibri" w:hAnsi="Calibri" w:cs="Calibri"/>
        </w:rPr>
        <w:t xml:space="preserve">at includes Laura </w:t>
      </w:r>
      <w:proofErr w:type="spellStart"/>
      <w:r>
        <w:rPr>
          <w:rFonts w:ascii="Calibri" w:eastAsia="Calibri" w:hAnsi="Calibri" w:cs="Calibri"/>
        </w:rPr>
        <w:t>Kestner</w:t>
      </w:r>
      <w:proofErr w:type="spellEnd"/>
      <w:r>
        <w:rPr>
          <w:rFonts w:ascii="Calibri" w:eastAsia="Calibri" w:hAnsi="Calibri" w:cs="Calibri"/>
        </w:rPr>
        <w:t>-Ricketts and Jacob Bobbitt has been meeting over the summer to review student employment guidelines and potential implications of a minimum wage increase.</w:t>
      </w:r>
    </w:p>
    <w:p w14:paraId="00000028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29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chairs handbook:  Some of you may recall that a few years ago i</w:t>
      </w:r>
      <w:r>
        <w:rPr>
          <w:rFonts w:ascii="Calibri" w:eastAsia="Calibri" w:hAnsi="Calibri" w:cs="Calibri"/>
        </w:rPr>
        <w:t>n my capacity as Associate Dean of Faculty Development and Academic Initiatives</w:t>
      </w:r>
      <w:proofErr w:type="gramStart"/>
      <w:r>
        <w:rPr>
          <w:rFonts w:ascii="Calibri" w:eastAsia="Calibri" w:hAnsi="Calibri" w:cs="Calibri"/>
        </w:rPr>
        <w:t>,  I</w:t>
      </w:r>
      <w:proofErr w:type="gramEnd"/>
      <w:r>
        <w:rPr>
          <w:rFonts w:ascii="Calibri" w:eastAsia="Calibri" w:hAnsi="Calibri" w:cs="Calibri"/>
        </w:rPr>
        <w:t xml:space="preserve"> renewed efforts to bring back a department chairs handbook to provide information and guidance for chairs.</w:t>
      </w:r>
      <w:r>
        <w:t xml:space="preserve">  </w:t>
      </w:r>
      <w:r>
        <w:rPr>
          <w:rFonts w:ascii="Calibri" w:eastAsia="Calibri" w:hAnsi="Calibri" w:cs="Calibri"/>
        </w:rPr>
        <w:t xml:space="preserve">Tom </w:t>
      </w:r>
      <w:proofErr w:type="spellStart"/>
      <w:r>
        <w:rPr>
          <w:rFonts w:ascii="Calibri" w:eastAsia="Calibri" w:hAnsi="Calibri" w:cs="Calibri"/>
        </w:rPr>
        <w:t>Bengston</w:t>
      </w:r>
      <w:proofErr w:type="spellEnd"/>
      <w:r>
        <w:rPr>
          <w:rFonts w:ascii="Calibri" w:eastAsia="Calibri" w:hAnsi="Calibri" w:cs="Calibri"/>
        </w:rPr>
        <w:t>, Eric Stewart, and Mark Vincent signed on to help d</w:t>
      </w:r>
      <w:r>
        <w:rPr>
          <w:rFonts w:ascii="Calibri" w:eastAsia="Calibri" w:hAnsi="Calibri" w:cs="Calibri"/>
        </w:rPr>
        <w:t>raft the handbook.  This summer, I asked Gillian to pick up where we had left off to try to move this project forward.  She has a draft that will soon be ready for feedback.  If you have an interest/willingness to review the draft, please let Gillian know.</w:t>
      </w:r>
    </w:p>
    <w:p w14:paraId="0000002A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2B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Strengths-Based Team Leadership Program:  See the handout on details for this pilot program for academic departments and programs.  If you’re interested in participating, please submit your proposal by September 16.</w:t>
      </w:r>
    </w:p>
    <w:p w14:paraId="0000002C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2D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Four-Year Assurance Review:  One more</w:t>
      </w:r>
      <w:r>
        <w:rPr>
          <w:rFonts w:ascii="Calibri" w:eastAsia="Calibri" w:hAnsi="Calibri" w:cs="Calibri"/>
        </w:rPr>
        <w:t xml:space="preserve"> reminder that as our office works towards completing our four-year assurance review for HLC that Gillian may be contacting you for examples and supporting documents to demonstrate that we meet the four key accreditation criteria.  However, don’t feel like</w:t>
      </w:r>
      <w:r>
        <w:rPr>
          <w:rFonts w:ascii="Calibri" w:eastAsia="Calibri" w:hAnsi="Calibri" w:cs="Calibri"/>
        </w:rPr>
        <w:t xml:space="preserve"> you have to wait for her if you have things you’d like to share.  You can send them to our dedicated four-year assurance email address: 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hlc@augustana.edu</w:t>
        </w:r>
      </w:hyperlink>
      <w:r>
        <w:rPr>
          <w:rFonts w:ascii="Calibri" w:eastAsia="Calibri" w:hAnsi="Calibri" w:cs="Calibri"/>
        </w:rPr>
        <w:t>.</w:t>
      </w:r>
    </w:p>
    <w:p w14:paraId="0000002E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2F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Announcement:  Institute for Leadership and Service funding</w:t>
      </w:r>
    </w:p>
    <w:p w14:paraId="00000030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31" w14:textId="77777777" w:rsidR="007616E8" w:rsidRDefault="00547627">
      <w:pPr>
        <w:widowControl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Discussion:</w:t>
      </w:r>
    </w:p>
    <w:p w14:paraId="00000032" w14:textId="77777777" w:rsidR="007616E8" w:rsidRDefault="00547627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responding to bumps and successes of semesters</w:t>
      </w:r>
    </w:p>
    <w:p w14:paraId="00000033" w14:textId="77777777" w:rsidR="007616E8" w:rsidRDefault="00547627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chairs meetings as an opportunity for strategic conversation</w:t>
      </w:r>
    </w:p>
    <w:p w14:paraId="00000034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p w14:paraId="00000035" w14:textId="77777777" w:rsidR="007616E8" w:rsidRDefault="007616E8">
      <w:pPr>
        <w:widowControl w:val="0"/>
        <w:ind w:left="720"/>
        <w:rPr>
          <w:rFonts w:ascii="Calibri" w:eastAsia="Calibri" w:hAnsi="Calibri" w:cs="Calibri"/>
        </w:rPr>
      </w:pPr>
    </w:p>
    <w:sectPr w:rsidR="007616E8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03A"/>
    <w:multiLevelType w:val="multilevel"/>
    <w:tmpl w:val="6C464A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8"/>
    <w:rsid w:val="00547627"/>
    <w:rsid w:val="007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358DC-B62B-4395-96FD-8D16639F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c@augus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Karzin, Pamela</dc:creator>
  <cp:lastModifiedBy>Karzin, Pamela</cp:lastModifiedBy>
  <cp:revision>2</cp:revision>
  <dcterms:created xsi:type="dcterms:W3CDTF">2019-09-30T16:19:00Z</dcterms:created>
  <dcterms:modified xsi:type="dcterms:W3CDTF">2019-09-30T16:19:00Z</dcterms:modified>
</cp:coreProperties>
</file>