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E2780" w:rsidRDefault="00C5317F">
      <w:pPr>
        <w:widowControl w:val="0"/>
        <w:rPr>
          <w:rFonts w:ascii="Calibri" w:eastAsia="Calibri" w:hAnsi="Calibri" w:cs="Calibri"/>
          <w:b/>
        </w:rPr>
      </w:pPr>
      <w:bookmarkStart w:id="0" w:name="_GoBack"/>
      <w:bookmarkEnd w:id="0"/>
      <w:proofErr w:type="spellStart"/>
      <w:r>
        <w:rPr>
          <w:rFonts w:ascii="Calibri" w:eastAsia="Calibri" w:hAnsi="Calibri" w:cs="Calibri"/>
          <w:b/>
        </w:rPr>
        <w:t>Augustana</w:t>
      </w:r>
      <w:proofErr w:type="spellEnd"/>
      <w:r>
        <w:rPr>
          <w:rFonts w:ascii="Calibri" w:eastAsia="Calibri" w:hAnsi="Calibri" w:cs="Calibri"/>
          <w:b/>
        </w:rPr>
        <w:t xml:space="preserve"> College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Rock Island, IL</w:t>
      </w:r>
    </w:p>
    <w:p w14:paraId="00000002" w14:textId="77777777" w:rsidR="00EE2780" w:rsidRDefault="00EE2780">
      <w:pPr>
        <w:widowControl w:val="0"/>
        <w:rPr>
          <w:rFonts w:ascii="Calibri" w:eastAsia="Calibri" w:hAnsi="Calibri" w:cs="Calibri"/>
          <w:b/>
        </w:rPr>
      </w:pPr>
    </w:p>
    <w:p w14:paraId="00000003" w14:textId="77777777" w:rsidR="00EE2780" w:rsidRDefault="00C5317F">
      <w:pPr>
        <w:widowControl w:val="0"/>
        <w:tabs>
          <w:tab w:val="right" w:pos="9270"/>
        </w:tabs>
        <w:jc w:val="center"/>
        <w:rPr>
          <w:rFonts w:ascii="Calibri" w:eastAsia="Calibri" w:hAnsi="Calibri" w:cs="Calibri"/>
          <w:b/>
        </w:rPr>
      </w:pPr>
      <w:r>
        <w:rPr>
          <w:rFonts w:ascii="Calibri" w:eastAsia="Calibri" w:hAnsi="Calibri" w:cs="Calibri"/>
          <w:b/>
        </w:rPr>
        <w:t>AGENDA</w:t>
      </w:r>
    </w:p>
    <w:p w14:paraId="00000004" w14:textId="77777777" w:rsidR="00EE2780" w:rsidRDefault="00EE2780">
      <w:pPr>
        <w:widowControl w:val="0"/>
        <w:jc w:val="center"/>
        <w:rPr>
          <w:rFonts w:ascii="Calibri" w:eastAsia="Calibri" w:hAnsi="Calibri" w:cs="Calibri"/>
          <w:b/>
        </w:rPr>
      </w:pPr>
    </w:p>
    <w:p w14:paraId="00000005" w14:textId="77777777" w:rsidR="00EE2780" w:rsidRDefault="00C5317F">
      <w:pPr>
        <w:widowControl w:val="0"/>
        <w:jc w:val="center"/>
        <w:rPr>
          <w:rFonts w:ascii="Calibri" w:eastAsia="Calibri" w:hAnsi="Calibri" w:cs="Calibri"/>
          <w:b/>
        </w:rPr>
      </w:pPr>
      <w:r>
        <w:rPr>
          <w:rFonts w:ascii="Calibri" w:eastAsia="Calibri" w:hAnsi="Calibri" w:cs="Calibri"/>
          <w:b/>
        </w:rPr>
        <w:t>Deans’ Meeting with Division, Department &amp; Program Chairs</w:t>
      </w:r>
    </w:p>
    <w:p w14:paraId="00000006" w14:textId="77777777" w:rsidR="00EE2780" w:rsidRDefault="00C5317F">
      <w:pPr>
        <w:widowControl w:val="0"/>
        <w:jc w:val="center"/>
        <w:rPr>
          <w:rFonts w:ascii="Calibri" w:eastAsia="Calibri" w:hAnsi="Calibri" w:cs="Calibri"/>
          <w:b/>
        </w:rPr>
      </w:pPr>
      <w:r>
        <w:rPr>
          <w:rFonts w:ascii="Calibri" w:eastAsia="Calibri" w:hAnsi="Calibri" w:cs="Calibri"/>
          <w:b/>
        </w:rPr>
        <w:t xml:space="preserve">Thursday, November 21, 2019 </w:t>
      </w:r>
      <w:r>
        <w:rPr>
          <w:rFonts w:ascii="Calibri" w:eastAsia="Calibri" w:hAnsi="Calibri" w:cs="Calibri"/>
          <w:b/>
        </w:rPr>
        <w:br/>
        <w:t>Meeting from 5:00-6:00 PM</w:t>
      </w:r>
    </w:p>
    <w:p w14:paraId="00000007" w14:textId="77777777" w:rsidR="00EE2780" w:rsidRDefault="00C5317F">
      <w:pPr>
        <w:widowControl w:val="0"/>
        <w:jc w:val="center"/>
        <w:rPr>
          <w:rFonts w:ascii="Calibri" w:eastAsia="Calibri" w:hAnsi="Calibri" w:cs="Calibri"/>
          <w:b/>
        </w:rPr>
      </w:pPr>
      <w:r>
        <w:rPr>
          <w:rFonts w:ascii="Calibri" w:eastAsia="Calibri" w:hAnsi="Calibri" w:cs="Calibri"/>
          <w:b/>
        </w:rPr>
        <w:t>Wilson Center</w:t>
      </w:r>
    </w:p>
    <w:p w14:paraId="00000008" w14:textId="77777777" w:rsidR="00EE2780" w:rsidRDefault="00EE2780">
      <w:pPr>
        <w:widowControl w:val="0"/>
        <w:rPr>
          <w:rFonts w:ascii="Calibri" w:eastAsia="Calibri" w:hAnsi="Calibri" w:cs="Calibri"/>
        </w:rPr>
      </w:pPr>
    </w:p>
    <w:p w14:paraId="00000009" w14:textId="77777777" w:rsidR="00EE2780" w:rsidRDefault="00EE2780">
      <w:pPr>
        <w:widowControl w:val="0"/>
        <w:rPr>
          <w:rFonts w:ascii="Calibri" w:eastAsia="Calibri" w:hAnsi="Calibri" w:cs="Calibri"/>
        </w:rPr>
      </w:pPr>
    </w:p>
    <w:p w14:paraId="0000000A" w14:textId="77777777" w:rsidR="00EE2780" w:rsidRDefault="00C5317F">
      <w:pPr>
        <w:widowControl w:val="0"/>
        <w:rPr>
          <w:rFonts w:ascii="Calibri" w:eastAsia="Calibri" w:hAnsi="Calibri" w:cs="Calibri"/>
        </w:rPr>
      </w:pPr>
      <w:r>
        <w:rPr>
          <w:rFonts w:ascii="Calibri" w:eastAsia="Calibri" w:hAnsi="Calibri" w:cs="Calibri"/>
        </w:rPr>
        <w:t>1)</w:t>
      </w:r>
      <w:r>
        <w:rPr>
          <w:rFonts w:ascii="Calibri" w:eastAsia="Calibri" w:hAnsi="Calibri" w:cs="Calibri"/>
        </w:rPr>
        <w:tab/>
        <w:t>Call to Order:  Wendy Hilton-Morrow</w:t>
      </w:r>
    </w:p>
    <w:p w14:paraId="0000000B" w14:textId="77777777" w:rsidR="00EE2780" w:rsidRDefault="00EE2780">
      <w:pPr>
        <w:widowControl w:val="0"/>
        <w:rPr>
          <w:rFonts w:ascii="Calibri" w:eastAsia="Calibri" w:hAnsi="Calibri" w:cs="Calibri"/>
        </w:rPr>
      </w:pPr>
    </w:p>
    <w:p w14:paraId="0000000C" w14:textId="77777777" w:rsidR="00EE2780" w:rsidRDefault="00C5317F">
      <w:pPr>
        <w:widowControl w:val="0"/>
        <w:rPr>
          <w:rFonts w:ascii="Calibri" w:eastAsia="Calibri" w:hAnsi="Calibri" w:cs="Calibri"/>
        </w:rPr>
      </w:pPr>
      <w:r>
        <w:rPr>
          <w:rFonts w:ascii="Calibri" w:eastAsia="Calibri" w:hAnsi="Calibri" w:cs="Calibri"/>
        </w:rPr>
        <w:t xml:space="preserve">2)     </w:t>
      </w:r>
      <w:r>
        <w:rPr>
          <w:rFonts w:ascii="Calibri" w:eastAsia="Calibri" w:hAnsi="Calibri" w:cs="Calibri"/>
        </w:rPr>
        <w:tab/>
      </w:r>
      <w:r>
        <w:rPr>
          <w:rFonts w:ascii="Calibri" w:eastAsia="Calibri" w:hAnsi="Calibri" w:cs="Calibri"/>
        </w:rPr>
        <w:t xml:space="preserve">Randy </w:t>
      </w:r>
      <w:proofErr w:type="spellStart"/>
      <w:r>
        <w:rPr>
          <w:rFonts w:ascii="Calibri" w:eastAsia="Calibri" w:hAnsi="Calibri" w:cs="Calibri"/>
        </w:rPr>
        <w:t>Hengst</w:t>
      </w:r>
      <w:proofErr w:type="spellEnd"/>
      <w:r>
        <w:rPr>
          <w:rFonts w:ascii="Calibri" w:eastAsia="Calibri" w:hAnsi="Calibri" w:cs="Calibri"/>
        </w:rPr>
        <w:t xml:space="preserve"> (Faculty Council):- Daily Schedule</w:t>
      </w:r>
    </w:p>
    <w:p w14:paraId="0000000D" w14:textId="77777777" w:rsidR="00EE2780" w:rsidRDefault="00EE2780">
      <w:pPr>
        <w:widowControl w:val="0"/>
        <w:rPr>
          <w:rFonts w:ascii="Calibri" w:eastAsia="Calibri" w:hAnsi="Calibri" w:cs="Calibri"/>
        </w:rPr>
      </w:pPr>
    </w:p>
    <w:p w14:paraId="0000000E" w14:textId="77777777" w:rsidR="00EE2780" w:rsidRDefault="00C5317F">
      <w:pPr>
        <w:widowControl w:val="0"/>
        <w:spacing w:line="240" w:lineRule="auto"/>
        <w:rPr>
          <w:rFonts w:ascii="Calibri" w:eastAsia="Calibri" w:hAnsi="Calibri" w:cs="Calibri"/>
        </w:rPr>
      </w:pPr>
      <w:r>
        <w:rPr>
          <w:rFonts w:ascii="Calibri" w:eastAsia="Calibri" w:hAnsi="Calibri" w:cs="Calibri"/>
        </w:rPr>
        <w:t>3)</w:t>
      </w:r>
      <w:r>
        <w:rPr>
          <w:rFonts w:ascii="Calibri" w:eastAsia="Calibri" w:hAnsi="Calibri" w:cs="Calibri"/>
        </w:rPr>
        <w:tab/>
        <w:t>Registrar Announcements:</w:t>
      </w:r>
    </w:p>
    <w:p w14:paraId="0000000F" w14:textId="77777777" w:rsidR="00EE2780" w:rsidRDefault="00C5317F">
      <w:pPr>
        <w:widowControl w:val="0"/>
        <w:numPr>
          <w:ilvl w:val="0"/>
          <w:numId w:val="2"/>
        </w:numPr>
        <w:spacing w:line="240" w:lineRule="auto"/>
        <w:ind w:left="1080"/>
        <w:rPr>
          <w:rFonts w:ascii="Calibri" w:eastAsia="Calibri" w:hAnsi="Calibri" w:cs="Calibri"/>
        </w:rPr>
      </w:pPr>
      <w:r>
        <w:rPr>
          <w:rFonts w:ascii="Calibri" w:eastAsia="Calibri" w:hAnsi="Calibri" w:cs="Calibri"/>
        </w:rPr>
        <w:t xml:space="preserve">Course Master Round#2: Susan in doing data entry. Auditing departments for course offerings across the day and in new Science expansion rooms. Please respond promptly to requests </w:t>
      </w:r>
      <w:r>
        <w:rPr>
          <w:rFonts w:ascii="Calibri" w:eastAsia="Calibri" w:hAnsi="Calibri" w:cs="Calibri"/>
        </w:rPr>
        <w:t xml:space="preserve">for more information. Hope to still be on target with the Governance Timeline document. </w:t>
      </w:r>
    </w:p>
    <w:p w14:paraId="00000010" w14:textId="77777777" w:rsidR="00EE2780" w:rsidRDefault="00C5317F">
      <w:pPr>
        <w:widowControl w:val="0"/>
        <w:numPr>
          <w:ilvl w:val="0"/>
          <w:numId w:val="2"/>
        </w:numPr>
        <w:spacing w:line="240" w:lineRule="auto"/>
        <w:ind w:left="1080"/>
        <w:rPr>
          <w:rFonts w:ascii="Calibri" w:eastAsia="Calibri" w:hAnsi="Calibri" w:cs="Calibri"/>
        </w:rPr>
      </w:pPr>
      <w:r>
        <w:rPr>
          <w:rFonts w:ascii="Calibri" w:eastAsia="Calibri" w:hAnsi="Calibri" w:cs="Calibri"/>
        </w:rPr>
        <w:t>Spring and J-term Registration update:</w:t>
      </w:r>
    </w:p>
    <w:p w14:paraId="00000011" w14:textId="77777777" w:rsidR="00EE2780" w:rsidRDefault="00C5317F">
      <w:pPr>
        <w:widowControl w:val="0"/>
        <w:numPr>
          <w:ilvl w:val="0"/>
          <w:numId w:val="2"/>
        </w:numPr>
        <w:spacing w:line="240" w:lineRule="auto"/>
        <w:ind w:left="1080"/>
        <w:rPr>
          <w:rFonts w:ascii="Calibri" w:eastAsia="Calibri" w:hAnsi="Calibri" w:cs="Calibri"/>
        </w:rPr>
      </w:pPr>
      <w:r>
        <w:rPr>
          <w:rFonts w:ascii="Calibri" w:eastAsia="Calibri" w:hAnsi="Calibri" w:cs="Calibri"/>
        </w:rPr>
        <w:t xml:space="preserve">Course Master: We may need to adjust the schedule for when it will reopen. Stay tuned.  </w:t>
      </w:r>
    </w:p>
    <w:p w14:paraId="00000012" w14:textId="77777777" w:rsidR="00EE2780" w:rsidRDefault="00EE2780">
      <w:pPr>
        <w:widowControl w:val="0"/>
        <w:spacing w:line="240" w:lineRule="auto"/>
        <w:rPr>
          <w:rFonts w:ascii="Calibri" w:eastAsia="Calibri" w:hAnsi="Calibri" w:cs="Calibri"/>
        </w:rPr>
      </w:pPr>
    </w:p>
    <w:p w14:paraId="00000013" w14:textId="77777777" w:rsidR="00EE2780" w:rsidRDefault="00C5317F">
      <w:pPr>
        <w:widowControl w:val="0"/>
        <w:rPr>
          <w:rFonts w:ascii="Calibri" w:eastAsia="Calibri" w:hAnsi="Calibri" w:cs="Calibri"/>
        </w:rPr>
      </w:pPr>
      <w:r>
        <w:rPr>
          <w:rFonts w:ascii="Calibri" w:eastAsia="Calibri" w:hAnsi="Calibri" w:cs="Calibri"/>
        </w:rPr>
        <w:t>4)</w:t>
      </w:r>
      <w:r>
        <w:rPr>
          <w:rFonts w:ascii="Calibri" w:eastAsia="Calibri" w:hAnsi="Calibri" w:cs="Calibri"/>
        </w:rPr>
        <w:tab/>
        <w:t>Kristin Douglas</w:t>
      </w:r>
    </w:p>
    <w:p w14:paraId="00000014" w14:textId="77777777" w:rsidR="00EE2780" w:rsidRDefault="00C5317F">
      <w:pPr>
        <w:widowControl w:val="0"/>
        <w:ind w:firstLine="720"/>
        <w:rPr>
          <w:rFonts w:ascii="Calibri" w:eastAsia="Calibri" w:hAnsi="Calibri" w:cs="Calibri"/>
        </w:rPr>
      </w:pPr>
      <w:r>
        <w:rPr>
          <w:rFonts w:ascii="Calibri" w:eastAsia="Calibri" w:hAnsi="Calibri" w:cs="Calibri"/>
        </w:rPr>
        <w:t xml:space="preserve">Report 1: Students </w:t>
      </w:r>
      <w:r>
        <w:rPr>
          <w:rFonts w:ascii="Calibri" w:eastAsia="Calibri" w:hAnsi="Calibri" w:cs="Calibri"/>
        </w:rPr>
        <w:t xml:space="preserve">considering changing their major and exploring students frequently find their </w:t>
      </w:r>
    </w:p>
    <w:p w14:paraId="00000015" w14:textId="77777777" w:rsidR="00EE2780" w:rsidRDefault="00C5317F">
      <w:pPr>
        <w:widowControl w:val="0"/>
        <w:ind w:firstLine="720"/>
        <w:rPr>
          <w:rFonts w:ascii="Calibri" w:eastAsia="Calibri" w:hAnsi="Calibri" w:cs="Calibri"/>
        </w:rPr>
      </w:pPr>
      <w:proofErr w:type="gramStart"/>
      <w:r>
        <w:rPr>
          <w:rFonts w:ascii="Calibri" w:eastAsia="Calibri" w:hAnsi="Calibri" w:cs="Calibri"/>
        </w:rPr>
        <w:t>way</w:t>
      </w:r>
      <w:proofErr w:type="gramEnd"/>
      <w:r>
        <w:rPr>
          <w:rFonts w:ascii="Calibri" w:eastAsia="Calibri" w:hAnsi="Calibri" w:cs="Calibri"/>
        </w:rPr>
        <w:t xml:space="preserve"> to Keri Bass, Assistant Director of Vocational Exploration, in CORE. Keri frequently sends </w:t>
      </w:r>
    </w:p>
    <w:p w14:paraId="00000016" w14:textId="77777777" w:rsidR="00EE2780" w:rsidRDefault="00C5317F">
      <w:pPr>
        <w:widowControl w:val="0"/>
        <w:ind w:firstLine="720"/>
        <w:rPr>
          <w:rFonts w:ascii="Calibri" w:eastAsia="Calibri" w:hAnsi="Calibri" w:cs="Calibri"/>
        </w:rPr>
      </w:pPr>
      <w:proofErr w:type="gramStart"/>
      <w:r>
        <w:rPr>
          <w:rFonts w:ascii="Calibri" w:eastAsia="Calibri" w:hAnsi="Calibri" w:cs="Calibri"/>
        </w:rPr>
        <w:t>these</w:t>
      </w:r>
      <w:proofErr w:type="gramEnd"/>
      <w:r>
        <w:rPr>
          <w:rFonts w:ascii="Calibri" w:eastAsia="Calibri" w:hAnsi="Calibri" w:cs="Calibri"/>
        </w:rPr>
        <w:t xml:space="preserve"> students on information gathering missions as part of the exploration proce</w:t>
      </w:r>
      <w:r>
        <w:rPr>
          <w:rFonts w:ascii="Calibri" w:eastAsia="Calibri" w:hAnsi="Calibri" w:cs="Calibri"/>
        </w:rPr>
        <w:t>ss. Chairs will</w:t>
      </w:r>
    </w:p>
    <w:p w14:paraId="00000017" w14:textId="77777777" w:rsidR="00EE2780" w:rsidRDefault="00C5317F">
      <w:pPr>
        <w:widowControl w:val="0"/>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soon</w:t>
      </w:r>
      <w:proofErr w:type="gramEnd"/>
      <w:r>
        <w:rPr>
          <w:rFonts w:ascii="Calibri" w:eastAsia="Calibri" w:hAnsi="Calibri" w:cs="Calibri"/>
        </w:rPr>
        <w:t xml:space="preserve"> receive a request for the name of a faculty member in your department/program you could suggest students meet with to learn about your program.</w:t>
      </w:r>
    </w:p>
    <w:p w14:paraId="00000018" w14:textId="77777777" w:rsidR="00EE2780" w:rsidRDefault="00C5317F">
      <w:pPr>
        <w:widowControl w:val="0"/>
        <w:ind w:firstLine="720"/>
        <w:rPr>
          <w:rFonts w:ascii="Calibri" w:eastAsia="Calibri" w:hAnsi="Calibri" w:cs="Calibri"/>
        </w:rPr>
      </w:pPr>
      <w:r>
        <w:rPr>
          <w:rFonts w:ascii="Calibri" w:eastAsia="Calibri" w:hAnsi="Calibri" w:cs="Calibri"/>
        </w:rPr>
        <w:t xml:space="preserve">Report 2: The Office of Advising will soon be updating major requirement sheets used by </w:t>
      </w:r>
    </w:p>
    <w:p w14:paraId="00000019" w14:textId="77777777" w:rsidR="00EE2780" w:rsidRDefault="00C5317F">
      <w:pPr>
        <w:widowControl w:val="0"/>
        <w:ind w:left="720"/>
        <w:rPr>
          <w:rFonts w:ascii="Calibri" w:eastAsia="Calibri" w:hAnsi="Calibri" w:cs="Calibri"/>
        </w:rPr>
      </w:pPr>
      <w:proofErr w:type="gramStart"/>
      <w:r>
        <w:rPr>
          <w:rFonts w:ascii="Calibri" w:eastAsia="Calibri" w:hAnsi="Calibri" w:cs="Calibri"/>
        </w:rPr>
        <w:t>first-year</w:t>
      </w:r>
      <w:proofErr w:type="gramEnd"/>
      <w:r>
        <w:rPr>
          <w:rFonts w:ascii="Calibri" w:eastAsia="Calibri" w:hAnsi="Calibri" w:cs="Calibri"/>
        </w:rPr>
        <w:t xml:space="preserve"> advisors. First-Year students enrolled in semester courses this fall that had historically been taken by sophomores. Chairs might wish to modify or provide additional details to recommendations for first-year students based on this </w:t>
      </w:r>
      <w:proofErr w:type="spellStart"/>
      <w:r>
        <w:rPr>
          <w:rFonts w:ascii="Calibri" w:eastAsia="Calibri" w:hAnsi="Calibri" w:cs="Calibri"/>
        </w:rPr>
        <w:t>year’s experi</w:t>
      </w:r>
      <w:r>
        <w:rPr>
          <w:rFonts w:ascii="Calibri" w:eastAsia="Calibri" w:hAnsi="Calibri" w:cs="Calibri"/>
        </w:rPr>
        <w:t>ence</w:t>
      </w:r>
      <w:proofErr w:type="spellEnd"/>
      <w:r>
        <w:rPr>
          <w:rFonts w:ascii="Calibri" w:eastAsia="Calibri" w:hAnsi="Calibri" w:cs="Calibri"/>
        </w:rPr>
        <w:t>.</w:t>
      </w:r>
    </w:p>
    <w:p w14:paraId="0000001A" w14:textId="77777777" w:rsidR="00EE2780" w:rsidRDefault="00C5317F">
      <w:pPr>
        <w:widowControl w:val="0"/>
        <w:rPr>
          <w:rFonts w:ascii="Calibri" w:eastAsia="Calibri" w:hAnsi="Calibri" w:cs="Calibri"/>
        </w:rPr>
      </w:pPr>
      <w:r>
        <w:rPr>
          <w:rFonts w:ascii="Calibri" w:eastAsia="Calibri" w:hAnsi="Calibri" w:cs="Calibri"/>
        </w:rPr>
        <w:tab/>
        <w:t xml:space="preserve">Report 3: We are currently recruiting first-year advisors for the 20-21 academic year. Please have </w:t>
      </w:r>
    </w:p>
    <w:p w14:paraId="0000001B" w14:textId="77777777" w:rsidR="00EE2780" w:rsidRDefault="00C5317F">
      <w:pPr>
        <w:widowControl w:val="0"/>
        <w:ind w:firstLine="720"/>
        <w:rPr>
          <w:rFonts w:ascii="Calibri" w:eastAsia="Calibri" w:hAnsi="Calibri" w:cs="Calibri"/>
        </w:rPr>
      </w:pPr>
      <w:proofErr w:type="gramStart"/>
      <w:r>
        <w:rPr>
          <w:rFonts w:ascii="Calibri" w:eastAsia="Calibri" w:hAnsi="Calibri" w:cs="Calibri"/>
        </w:rPr>
        <w:t>interested</w:t>
      </w:r>
      <w:proofErr w:type="gramEnd"/>
      <w:r>
        <w:rPr>
          <w:rFonts w:ascii="Calibri" w:eastAsia="Calibri" w:hAnsi="Calibri" w:cs="Calibri"/>
        </w:rPr>
        <w:t xml:space="preserve"> faculty complete the survey sent by academicaffais@augustana.edu.</w:t>
      </w:r>
    </w:p>
    <w:p w14:paraId="0000001C" w14:textId="77777777" w:rsidR="00EE2780" w:rsidRDefault="00C5317F">
      <w:pPr>
        <w:widowControl w:val="0"/>
        <w:rPr>
          <w:rFonts w:ascii="Calibri" w:eastAsia="Calibri" w:hAnsi="Calibri" w:cs="Calibri"/>
        </w:rPr>
      </w:pPr>
      <w:r>
        <w:rPr>
          <w:rFonts w:ascii="Calibri" w:eastAsia="Calibri" w:hAnsi="Calibri" w:cs="Calibri"/>
        </w:rPr>
        <w:tab/>
      </w:r>
    </w:p>
    <w:p w14:paraId="0000001D" w14:textId="77777777" w:rsidR="00EE2780" w:rsidRDefault="00C5317F">
      <w:pPr>
        <w:widowControl w:val="0"/>
        <w:rPr>
          <w:rFonts w:ascii="Calibri" w:eastAsia="Calibri" w:hAnsi="Calibri" w:cs="Calibri"/>
        </w:rPr>
      </w:pPr>
      <w:r>
        <w:rPr>
          <w:rFonts w:ascii="Calibri" w:eastAsia="Calibri" w:hAnsi="Calibri" w:cs="Calibri"/>
        </w:rPr>
        <w:t>5)          Informational</w:t>
      </w:r>
    </w:p>
    <w:p w14:paraId="0000001E" w14:textId="77777777" w:rsidR="00EE2780" w:rsidRDefault="00C5317F">
      <w:pPr>
        <w:widowControl w:val="0"/>
        <w:numPr>
          <w:ilvl w:val="0"/>
          <w:numId w:val="1"/>
        </w:numPr>
        <w:rPr>
          <w:rFonts w:ascii="Calibri" w:eastAsia="Calibri" w:hAnsi="Calibri" w:cs="Calibri"/>
        </w:rPr>
      </w:pPr>
      <w:r>
        <w:rPr>
          <w:rFonts w:ascii="Calibri" w:eastAsia="Calibri" w:hAnsi="Calibri" w:cs="Calibri"/>
        </w:rPr>
        <w:t xml:space="preserve">You may </w:t>
      </w:r>
      <w:proofErr w:type="gramStart"/>
      <w:r>
        <w:rPr>
          <w:rFonts w:ascii="Calibri" w:eastAsia="Calibri" w:hAnsi="Calibri" w:cs="Calibri"/>
        </w:rPr>
        <w:t>have  noticed</w:t>
      </w:r>
      <w:proofErr w:type="gramEnd"/>
      <w:r>
        <w:rPr>
          <w:rFonts w:ascii="Calibri" w:eastAsia="Calibri" w:hAnsi="Calibri" w:cs="Calibri"/>
        </w:rPr>
        <w:t xml:space="preserve"> in the email sent from</w:t>
      </w:r>
      <w:r>
        <w:rPr>
          <w:rFonts w:ascii="Calibri" w:eastAsia="Calibri" w:hAnsi="Calibri" w:cs="Calibri"/>
        </w:rPr>
        <w:t xml:space="preserve"> </w:t>
      </w:r>
      <w:proofErr w:type="spellStart"/>
      <w:r>
        <w:rPr>
          <w:rFonts w:ascii="Calibri" w:eastAsia="Calibri" w:hAnsi="Calibri" w:cs="Calibri"/>
        </w:rPr>
        <w:t>Malhar</w:t>
      </w:r>
      <w:proofErr w:type="spellEnd"/>
      <w:r>
        <w:rPr>
          <w:rFonts w:ascii="Calibri" w:eastAsia="Calibri" w:hAnsi="Calibri" w:cs="Calibri"/>
        </w:rPr>
        <w:t xml:space="preserve"> </w:t>
      </w:r>
      <w:proofErr w:type="spellStart"/>
      <w:r>
        <w:rPr>
          <w:rFonts w:ascii="Calibri" w:eastAsia="Calibri" w:hAnsi="Calibri" w:cs="Calibri"/>
        </w:rPr>
        <w:t>Saheed</w:t>
      </w:r>
      <w:proofErr w:type="spellEnd"/>
      <w:r>
        <w:rPr>
          <w:rFonts w:ascii="Calibri" w:eastAsia="Calibri" w:hAnsi="Calibri" w:cs="Calibri"/>
        </w:rPr>
        <w:t xml:space="preserve"> on November 7th, that the Business Office is now asking for contracts with all speakers that we are compensating. We have asked the Business Office for a template contract that you may use for speakers that you may be bringing to campus.</w:t>
      </w:r>
    </w:p>
    <w:p w14:paraId="0000001F" w14:textId="77777777" w:rsidR="00EE2780" w:rsidRDefault="00C5317F">
      <w:pPr>
        <w:widowControl w:val="0"/>
        <w:rPr>
          <w:rFonts w:ascii="Calibri" w:eastAsia="Calibri" w:hAnsi="Calibri" w:cs="Calibri"/>
        </w:rPr>
      </w:pPr>
      <w:r>
        <w:rPr>
          <w:rFonts w:ascii="Calibri" w:eastAsia="Calibri" w:hAnsi="Calibri" w:cs="Calibri"/>
        </w:rPr>
        <w:t xml:space="preserve"> </w:t>
      </w:r>
    </w:p>
    <w:p w14:paraId="00000020" w14:textId="77777777" w:rsidR="00EE2780" w:rsidRDefault="00C5317F">
      <w:pPr>
        <w:widowControl w:val="0"/>
        <w:rPr>
          <w:rFonts w:ascii="Calibri" w:eastAsia="Calibri" w:hAnsi="Calibri" w:cs="Calibri"/>
        </w:rPr>
      </w:pPr>
      <w:r>
        <w:rPr>
          <w:rFonts w:ascii="Calibri" w:eastAsia="Calibri" w:hAnsi="Calibri" w:cs="Calibri"/>
        </w:rPr>
        <w:t>6</w:t>
      </w:r>
      <w:r>
        <w:rPr>
          <w:rFonts w:ascii="Calibri" w:eastAsia="Calibri" w:hAnsi="Calibri" w:cs="Calibri"/>
        </w:rPr>
        <w:t>)</w:t>
      </w:r>
      <w:r>
        <w:rPr>
          <w:rFonts w:ascii="Calibri" w:eastAsia="Calibri" w:hAnsi="Calibri" w:cs="Calibri"/>
        </w:rPr>
        <w:tab/>
        <w:t>Mike Egan:  Summer School</w:t>
      </w:r>
    </w:p>
    <w:p w14:paraId="00000021" w14:textId="77777777" w:rsidR="00EE2780" w:rsidRDefault="00EE2780">
      <w:pPr>
        <w:widowControl w:val="0"/>
        <w:rPr>
          <w:rFonts w:ascii="Calibri" w:eastAsia="Calibri" w:hAnsi="Calibri" w:cs="Calibri"/>
        </w:rPr>
      </w:pPr>
    </w:p>
    <w:p w14:paraId="00000022" w14:textId="77777777" w:rsidR="00EE2780" w:rsidRDefault="00C5317F">
      <w:pPr>
        <w:widowControl w:val="0"/>
        <w:rPr>
          <w:rFonts w:ascii="Calibri" w:eastAsia="Calibri" w:hAnsi="Calibri" w:cs="Calibri"/>
        </w:rPr>
      </w:pPr>
      <w:r>
        <w:rPr>
          <w:rFonts w:ascii="Calibri" w:eastAsia="Calibri" w:hAnsi="Calibri" w:cs="Calibri"/>
        </w:rPr>
        <w:t xml:space="preserve"> 7) </w:t>
      </w:r>
      <w:r>
        <w:rPr>
          <w:rFonts w:ascii="Calibri" w:eastAsia="Calibri" w:hAnsi="Calibri" w:cs="Calibri"/>
        </w:rPr>
        <w:tab/>
        <w:t>Wendy Hilton-Morrow</w:t>
      </w:r>
      <w:r>
        <w:rPr>
          <w:rFonts w:ascii="Calibri" w:eastAsia="Calibri" w:hAnsi="Calibri" w:cs="Calibri"/>
        </w:rPr>
        <w:tab/>
      </w:r>
    </w:p>
    <w:p w14:paraId="00000023" w14:textId="77777777" w:rsidR="00EE2780" w:rsidRDefault="00C5317F">
      <w:pPr>
        <w:widowControl w:val="0"/>
        <w:rPr>
          <w:rFonts w:ascii="Calibri" w:eastAsia="Calibri" w:hAnsi="Calibri" w:cs="Calibri"/>
        </w:rPr>
      </w:pPr>
      <w:r>
        <w:rPr>
          <w:rFonts w:ascii="Calibri" w:eastAsia="Calibri" w:hAnsi="Calibri" w:cs="Calibri"/>
        </w:rPr>
        <w:tab/>
        <w:t>For Discussion:  Credits for major advising.</w:t>
      </w:r>
    </w:p>
    <w:p w14:paraId="00000024" w14:textId="77777777" w:rsidR="00EE2780" w:rsidRDefault="00C5317F">
      <w:pPr>
        <w:widowControl w:val="0"/>
        <w:ind w:left="720"/>
        <w:rPr>
          <w:rFonts w:ascii="Calibri" w:eastAsia="Calibri" w:hAnsi="Calibri" w:cs="Calibri"/>
        </w:rPr>
      </w:pPr>
      <w:r>
        <w:rPr>
          <w:rFonts w:ascii="Calibri" w:eastAsia="Calibri" w:hAnsi="Calibri" w:cs="Calibri"/>
        </w:rPr>
        <w:t>Some department chairs have expressed challenges in applying the assigned credits for major advising.  This will be an opportunity to talk about our credit</w:t>
      </w:r>
      <w:r>
        <w:rPr>
          <w:rFonts w:ascii="Calibri" w:eastAsia="Calibri" w:hAnsi="Calibri" w:cs="Calibri"/>
        </w:rPr>
        <w:t xml:space="preserve">s-for-advising model, what’s </w:t>
      </w:r>
      <w:r>
        <w:rPr>
          <w:rFonts w:ascii="Calibri" w:eastAsia="Calibri" w:hAnsi="Calibri" w:cs="Calibri"/>
        </w:rPr>
        <w:lastRenderedPageBreak/>
        <w:t xml:space="preserve">working, where the challenges are, and whether </w:t>
      </w:r>
      <w:proofErr w:type="spellStart"/>
      <w:proofErr w:type="gramStart"/>
      <w:r>
        <w:rPr>
          <w:rFonts w:ascii="Calibri" w:eastAsia="Calibri" w:hAnsi="Calibri" w:cs="Calibri"/>
        </w:rPr>
        <w:t>their are</w:t>
      </w:r>
      <w:proofErr w:type="spellEnd"/>
      <w:proofErr w:type="gramEnd"/>
      <w:r>
        <w:rPr>
          <w:rFonts w:ascii="Calibri" w:eastAsia="Calibri" w:hAnsi="Calibri" w:cs="Calibri"/>
        </w:rPr>
        <w:t xml:space="preserve"> short- and/or long-term fixes we should consider.</w:t>
      </w:r>
    </w:p>
    <w:p w14:paraId="00000025" w14:textId="77777777" w:rsidR="00EE2780" w:rsidRDefault="00EE2780">
      <w:pPr>
        <w:widowControl w:val="0"/>
        <w:ind w:left="720"/>
        <w:rPr>
          <w:rFonts w:ascii="Calibri" w:eastAsia="Calibri" w:hAnsi="Calibri" w:cs="Calibri"/>
        </w:rPr>
      </w:pPr>
    </w:p>
    <w:p w14:paraId="00000026" w14:textId="77777777" w:rsidR="00EE2780" w:rsidRDefault="00C5317F">
      <w:pPr>
        <w:widowControl w:val="0"/>
        <w:ind w:left="720"/>
        <w:rPr>
          <w:rFonts w:ascii="Calibri" w:eastAsia="Calibri" w:hAnsi="Calibri" w:cs="Calibri"/>
        </w:rPr>
      </w:pPr>
      <w:r>
        <w:rPr>
          <w:rFonts w:ascii="Calibri" w:eastAsia="Calibri" w:hAnsi="Calibri" w:cs="Calibri"/>
        </w:rPr>
        <w:t xml:space="preserve">Reading:  </w:t>
      </w:r>
      <w:r>
        <w:rPr>
          <w:rFonts w:ascii="Calibri" w:eastAsia="Calibri" w:hAnsi="Calibri" w:cs="Calibri"/>
          <w:i/>
        </w:rPr>
        <w:t>The Innovation Imperative</w:t>
      </w:r>
      <w:r>
        <w:rPr>
          <w:rFonts w:ascii="Calibri" w:eastAsia="Calibri" w:hAnsi="Calibri" w:cs="Calibri"/>
        </w:rPr>
        <w:t xml:space="preserve"> (Selected pages).</w:t>
      </w:r>
    </w:p>
    <w:p w14:paraId="00000027" w14:textId="77777777" w:rsidR="00EE2780" w:rsidRDefault="00C5317F">
      <w:pPr>
        <w:widowControl w:val="0"/>
        <w:ind w:left="720"/>
        <w:rPr>
          <w:rFonts w:ascii="Calibri" w:eastAsia="Calibri" w:hAnsi="Calibri" w:cs="Calibri"/>
          <w:i/>
        </w:rPr>
      </w:pPr>
      <w:r>
        <w:rPr>
          <w:rFonts w:ascii="Calibri" w:eastAsia="Calibri" w:hAnsi="Calibri" w:cs="Calibri"/>
          <w:i/>
        </w:rPr>
        <w:t xml:space="preserve">The Chronicle of Higher Education </w:t>
      </w:r>
      <w:r>
        <w:rPr>
          <w:rFonts w:ascii="Calibri" w:eastAsia="Calibri" w:hAnsi="Calibri" w:cs="Calibri"/>
        </w:rPr>
        <w:t>recently released a report on a</w:t>
      </w:r>
      <w:r>
        <w:rPr>
          <w:rFonts w:ascii="Calibri" w:eastAsia="Calibri" w:hAnsi="Calibri" w:cs="Calibri"/>
        </w:rPr>
        <w:t>ll of the innovation in Higher Ed buzz that’s going on right now.  It makes clear that outcomes are the desired result, not innovation for the sake of innovation.  It also discusses some of the barriers to innovation at colleges and universities.  I’ve inc</w:t>
      </w:r>
      <w:r>
        <w:rPr>
          <w:rFonts w:ascii="Calibri" w:eastAsia="Calibri" w:hAnsi="Calibri" w:cs="Calibri"/>
        </w:rPr>
        <w:t xml:space="preserve">luded a selection of pages from the sections, “How Change Happens” and “High Hopes or Broken Promises?  Academics Sound off on Innovation” that may help spur ideas and conversation about how to be best prepared and positioned for the changes facing higher </w:t>
      </w:r>
      <w:proofErr w:type="gramStart"/>
      <w:r>
        <w:rPr>
          <w:rFonts w:ascii="Calibri" w:eastAsia="Calibri" w:hAnsi="Calibri" w:cs="Calibri"/>
        </w:rPr>
        <w:t>ed</w:t>
      </w:r>
      <w:proofErr w:type="gramEnd"/>
      <w:r>
        <w:rPr>
          <w:rFonts w:ascii="Calibri" w:eastAsia="Calibri" w:hAnsi="Calibri" w:cs="Calibri"/>
        </w:rPr>
        <w:t>.  Let me know if you’d like to read the full report.</w:t>
      </w:r>
    </w:p>
    <w:p w14:paraId="00000028" w14:textId="77777777" w:rsidR="00EE2780" w:rsidRDefault="00EE2780">
      <w:pPr>
        <w:widowControl w:val="0"/>
        <w:ind w:left="720"/>
        <w:rPr>
          <w:rFonts w:ascii="Calibri" w:eastAsia="Calibri" w:hAnsi="Calibri" w:cs="Calibri"/>
        </w:rPr>
      </w:pPr>
    </w:p>
    <w:sectPr w:rsidR="00EE2780">
      <w:pgSz w:w="12240" w:h="15840"/>
      <w:pgMar w:top="90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33FF5"/>
    <w:multiLevelType w:val="multilevel"/>
    <w:tmpl w:val="97C61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155495"/>
    <w:multiLevelType w:val="multilevel"/>
    <w:tmpl w:val="319237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80"/>
    <w:rsid w:val="00C5317F"/>
    <w:rsid w:val="00EE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C2E17-409B-4E6D-BA27-CA7AD89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Karzin, Pamela</dc:creator>
  <cp:lastModifiedBy>Karzin, Pamela</cp:lastModifiedBy>
  <cp:revision>2</cp:revision>
  <dcterms:created xsi:type="dcterms:W3CDTF">2019-11-19T14:09:00Z</dcterms:created>
  <dcterms:modified xsi:type="dcterms:W3CDTF">2019-11-19T14:09:00Z</dcterms:modified>
</cp:coreProperties>
</file>